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7A472B07" w14:textId="2F94940C" w:rsidR="009377D1" w:rsidRDefault="004E2B8D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 w:rsidRPr="004E2B8D">
        <w:rPr>
          <w:rFonts w:ascii="Times New Roman" w:hAnsi="Times New Roman"/>
          <w:b/>
          <w:sz w:val="24"/>
          <w:szCs w:val="24"/>
          <w:lang w:val="it-CH"/>
        </w:rPr>
        <w:t>NESTLE BEBA PRE, BEBA EXPERT, BEBA COMFORT, BEBA SUPREME</w:t>
      </w:r>
    </w:p>
    <w:p w14:paraId="148F7CDC" w14:textId="77777777" w:rsidR="004E2B8D" w:rsidRPr="00DB0BBD" w:rsidRDefault="004E2B8D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7797A8EB" w14:textId="5C57D4F5" w:rsidR="00F1477E" w:rsidRDefault="00A63494" w:rsidP="00B0391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>Državni inspektorat Republike Hrvatske obavještava potrošače o opozivu proizvoda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E2B8D" w:rsidRPr="004E2B8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iz kategorije: BEBA pre, BEBA </w:t>
      </w:r>
      <w:proofErr w:type="spellStart"/>
      <w:r w:rsidR="004E2B8D" w:rsidRPr="004E2B8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expert</w:t>
      </w:r>
      <w:proofErr w:type="spellEnd"/>
      <w:r w:rsidR="004E2B8D" w:rsidRPr="004E2B8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,  BEBA </w:t>
      </w:r>
      <w:proofErr w:type="spellStart"/>
      <w:r w:rsidR="004E2B8D" w:rsidRPr="004E2B8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comfort</w:t>
      </w:r>
      <w:proofErr w:type="spellEnd"/>
      <w:r w:rsidR="004E2B8D" w:rsidRPr="004E2B8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, BEBA </w:t>
      </w:r>
      <w:proofErr w:type="spellStart"/>
      <w:r w:rsidR="004E2B8D" w:rsidRPr="004E2B8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supreme</w:t>
      </w:r>
      <w:proofErr w:type="spellEnd"/>
      <w:r w:rsidR="004E2B8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:</w:t>
      </w:r>
    </w:p>
    <w:p w14:paraId="5B783A9B" w14:textId="77777777" w:rsidR="004E2B8D" w:rsidRDefault="004E2B8D" w:rsidP="00B0391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86"/>
        <w:gridCol w:w="1238"/>
        <w:gridCol w:w="1323"/>
        <w:gridCol w:w="1653"/>
      </w:tblGrid>
      <w:tr w:rsidR="004E2B8D" w:rsidRPr="004E2B8D" w14:paraId="76F32DDD" w14:textId="77777777" w:rsidTr="004E2B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DD39A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B7817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Šarža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AC639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Rok trajanja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735791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EAN kod</w:t>
            </w:r>
          </w:p>
        </w:tc>
      </w:tr>
      <w:tr w:rsidR="004E2B8D" w:rsidRPr="004E2B8D" w14:paraId="2A522245" w14:textId="77777777" w:rsidTr="004E2B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36F78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BEBA SUPREME PRE 6x800g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4835EB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51720742F3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964B8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30062027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9B359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7613287226631</w:t>
            </w:r>
          </w:p>
        </w:tc>
      </w:tr>
      <w:tr w:rsidR="004E2B8D" w:rsidRPr="004E2B8D" w14:paraId="30726DD8" w14:textId="77777777" w:rsidTr="004E2B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968BD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BEBA SUPEREME PRE 12x200ml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3F2EE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53170742D1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B46E3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13112026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B55AC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8445290064707</w:t>
            </w:r>
          </w:p>
        </w:tc>
      </w:tr>
      <w:tr w:rsidR="004E2B8D" w:rsidRPr="004E2B8D" w14:paraId="3FE4AF2C" w14:textId="77777777" w:rsidTr="004E2B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ECC073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BEBA SUPREME 2 6x800g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FD279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51550742F1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A2580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30062027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5D8C86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7613287226679</w:t>
            </w:r>
          </w:p>
        </w:tc>
      </w:tr>
      <w:tr w:rsidR="004E2B8D" w:rsidRPr="004E2B8D" w14:paraId="3A7DB949" w14:textId="77777777" w:rsidTr="004E2B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20F131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BEBA SUPREME 2 6x800g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1C635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51550742F2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DBE30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30062027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61698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7613287226679</w:t>
            </w:r>
          </w:p>
        </w:tc>
      </w:tr>
      <w:tr w:rsidR="004E2B8D" w:rsidRPr="004E2B8D" w14:paraId="32198A84" w14:textId="77777777" w:rsidTr="004E2B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9E6F0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BEBA SUPREME 2 6x800g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D2841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52840742F3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E1FC0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31102027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4F64B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7613287226679</w:t>
            </w:r>
          </w:p>
        </w:tc>
      </w:tr>
      <w:tr w:rsidR="004E2B8D" w:rsidRPr="004E2B8D" w14:paraId="7E22016D" w14:textId="77777777" w:rsidTr="004E2B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3B9AE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BEBA SUPREME 2 6x800g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705E0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52850742F1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94F05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31102027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95B57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7613287226679</w:t>
            </w:r>
          </w:p>
        </w:tc>
      </w:tr>
      <w:tr w:rsidR="004E2B8D" w:rsidRPr="004E2B8D" w14:paraId="51147021" w14:textId="77777777" w:rsidTr="004E2B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DB738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BEBA EXPERT HA PRE 12x200ml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CCAA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53210742C2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A7033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17112026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0F1139" w14:textId="77777777" w:rsidR="004E2B8D" w:rsidRPr="004E2B8D" w:rsidRDefault="004E2B8D" w:rsidP="004E2B8D">
            <w:pPr>
              <w:suppressAutoHyphens w:val="0"/>
              <w:autoSpaceDN/>
              <w:spacing w:after="0" w:line="240" w:lineRule="auto"/>
              <w:textAlignment w:val="auto"/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</w:pPr>
            <w:r w:rsidRPr="004E2B8D">
              <w:rPr>
                <w:rFonts w:ascii="Fira Sans Condensed" w:eastAsia="Times New Roman" w:hAnsi="Fira Sans Condensed"/>
                <w:color w:val="000000"/>
                <w:sz w:val="24"/>
                <w:szCs w:val="24"/>
                <w:lang w:eastAsia="hr-HR"/>
              </w:rPr>
              <w:t>8445291794436</w:t>
            </w:r>
          </w:p>
        </w:tc>
      </w:tr>
    </w:tbl>
    <w:p w14:paraId="2E6E39AF" w14:textId="77777777" w:rsidR="004E2B8D" w:rsidRPr="00B0391B" w:rsidRDefault="004E2B8D" w:rsidP="00B0391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2E4EC0DE" w14:textId="54D5BD9E" w:rsidR="003F6D33" w:rsidRDefault="00DA2124" w:rsidP="00DA212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DA212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6D848BE" wp14:editId="78C89768">
            <wp:extent cx="2311549" cy="1008529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6071" cy="101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BBA6D" w14:textId="77777777" w:rsidR="00DA2124" w:rsidRPr="00757F84" w:rsidRDefault="00DA2124" w:rsidP="00DA212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2425CD62" w14:textId="0AC922E4" w:rsidR="008B7184" w:rsidRDefault="00C25D1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25D1A">
        <w:rPr>
          <w:rFonts w:ascii="Times New Roman" w:hAnsi="Times New Roman"/>
          <w:sz w:val="24"/>
          <w:szCs w:val="24"/>
        </w:rPr>
        <w:t xml:space="preserve">Proizvodi nisu u skladu s Uredbom 178/2002 o utvrđivanju općih načela i uvjeta zakona o hrani, osnivanju Europske agencije za sigurnost hrane te utvrđivanju postupaka u područjima sigurnosti hrane. </w:t>
      </w:r>
      <w:r w:rsidR="004A5733">
        <w:rPr>
          <w:rFonts w:ascii="Times New Roman" w:hAnsi="Times New Roman"/>
          <w:sz w:val="24"/>
          <w:szCs w:val="24"/>
        </w:rPr>
        <w:t xml:space="preserve"> 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C8216E8" w14:textId="7FECC595" w:rsidR="00875923" w:rsidRDefault="00F1477E" w:rsidP="004E2B8D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F1477E">
        <w:rPr>
          <w:rFonts w:ascii="Times New Roman" w:hAnsi="Times New Roman"/>
          <w:sz w:val="24"/>
          <w:szCs w:val="24"/>
        </w:rPr>
        <w:t xml:space="preserve">Detalji o </w:t>
      </w:r>
      <w:r>
        <w:rPr>
          <w:rFonts w:ascii="Times New Roman" w:hAnsi="Times New Roman"/>
          <w:sz w:val="24"/>
          <w:szCs w:val="24"/>
        </w:rPr>
        <w:t>povlačenju i opozivu proizvoda</w:t>
      </w:r>
      <w:r w:rsidRPr="00F1477E">
        <w:rPr>
          <w:rFonts w:ascii="Times New Roman" w:hAnsi="Times New Roman"/>
          <w:sz w:val="24"/>
          <w:szCs w:val="24"/>
        </w:rPr>
        <w:t xml:space="preserve"> dostupni su </w:t>
      </w:r>
      <w:r>
        <w:rPr>
          <w:rFonts w:ascii="Times New Roman" w:hAnsi="Times New Roman"/>
          <w:sz w:val="24"/>
          <w:szCs w:val="24"/>
        </w:rPr>
        <w:t xml:space="preserve">i na </w:t>
      </w:r>
      <w:r w:rsidRPr="00F1477E">
        <w:rPr>
          <w:rFonts w:ascii="Times New Roman" w:hAnsi="Times New Roman"/>
          <w:sz w:val="24"/>
          <w:szCs w:val="24"/>
        </w:rPr>
        <w:t>web stranic</w:t>
      </w:r>
      <w:r w:rsidR="00D26D6C">
        <w:rPr>
          <w:rFonts w:ascii="Times New Roman" w:hAnsi="Times New Roman"/>
          <w:sz w:val="24"/>
          <w:szCs w:val="24"/>
        </w:rPr>
        <w:t>i</w:t>
      </w:r>
      <w:r w:rsidRPr="00F1477E">
        <w:rPr>
          <w:rFonts w:ascii="Times New Roman" w:hAnsi="Times New Roman"/>
          <w:sz w:val="24"/>
          <w:szCs w:val="24"/>
        </w:rPr>
        <w:t xml:space="preserve"> subjekta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724A7434" w14:textId="2ED2826A" w:rsidR="001A55F8" w:rsidRDefault="00665A5A" w:rsidP="004E2B8D">
      <w:pPr>
        <w:suppressAutoHyphens w:val="0"/>
        <w:autoSpaceDN/>
        <w:spacing w:after="0" w:line="240" w:lineRule="auto"/>
        <w:textAlignment w:val="auto"/>
        <w:rPr>
          <w:rFonts w:ascii="Aptos" w:eastAsia="Times New Roman" w:hAnsi="Aptos" w:cs="Aptos"/>
          <w:color w:val="467886"/>
          <w:sz w:val="24"/>
          <w:szCs w:val="24"/>
          <w:u w:val="single"/>
          <w:lang w:val="de-DE"/>
          <w14:ligatures w14:val="standardContextual"/>
        </w:rPr>
      </w:pPr>
      <w:hyperlink r:id="rId11" w:history="1">
        <w:proofErr w:type="spellStart"/>
        <w:r w:rsidR="004E2B8D" w:rsidRPr="004E2B8D">
          <w:rPr>
            <w:rFonts w:ascii="Aptos" w:eastAsia="Times New Roman" w:hAnsi="Aptos" w:cs="Aptos"/>
            <w:color w:val="467886"/>
            <w:sz w:val="24"/>
            <w:szCs w:val="24"/>
            <w:u w:val="single"/>
            <w:lang w:val="de-DE"/>
            <w14:ligatures w14:val="standardContextual"/>
          </w:rPr>
          <w:t>Povlačenje</w:t>
        </w:r>
        <w:proofErr w:type="spellEnd"/>
        <w:r w:rsidR="004E2B8D" w:rsidRPr="004E2B8D">
          <w:rPr>
            <w:rFonts w:ascii="Aptos" w:eastAsia="Times New Roman" w:hAnsi="Aptos" w:cs="Aptos"/>
            <w:color w:val="467886"/>
            <w:sz w:val="24"/>
            <w:szCs w:val="24"/>
            <w:u w:val="single"/>
            <w:lang w:val="de-DE"/>
            <w14:ligatures w14:val="standardContextual"/>
          </w:rPr>
          <w:t xml:space="preserve"> </w:t>
        </w:r>
        <w:proofErr w:type="spellStart"/>
        <w:r w:rsidR="004E2B8D" w:rsidRPr="004E2B8D">
          <w:rPr>
            <w:rFonts w:ascii="Aptos" w:eastAsia="Times New Roman" w:hAnsi="Aptos" w:cs="Aptos"/>
            <w:color w:val="467886"/>
            <w:sz w:val="24"/>
            <w:szCs w:val="24"/>
            <w:u w:val="single"/>
            <w:lang w:val="de-DE"/>
            <w14:ligatures w14:val="standardContextual"/>
          </w:rPr>
          <w:t>proizvoda</w:t>
        </w:r>
        <w:proofErr w:type="spellEnd"/>
        <w:r w:rsidR="004E2B8D" w:rsidRPr="004E2B8D">
          <w:rPr>
            <w:rFonts w:ascii="Aptos" w:eastAsia="Times New Roman" w:hAnsi="Aptos" w:cs="Aptos"/>
            <w:color w:val="467886"/>
            <w:sz w:val="24"/>
            <w:szCs w:val="24"/>
            <w:u w:val="single"/>
            <w:lang w:val="de-DE"/>
            <w14:ligatures w14:val="standardContextual"/>
          </w:rPr>
          <w:t xml:space="preserve"> | MÜLLER</w:t>
        </w:r>
      </w:hyperlink>
      <w:r w:rsidR="001A55F8">
        <w:rPr>
          <w:rFonts w:ascii="Aptos" w:eastAsia="Times New Roman" w:hAnsi="Aptos" w:cs="Aptos"/>
          <w:color w:val="467886"/>
          <w:sz w:val="24"/>
          <w:szCs w:val="24"/>
          <w:u w:val="single"/>
          <w:lang w:val="de-DE"/>
          <w14:ligatures w14:val="standardContextual"/>
        </w:rPr>
        <w:t xml:space="preserve"> </w:t>
      </w:r>
    </w:p>
    <w:p w14:paraId="113F4B1F" w14:textId="63E5D2BE" w:rsidR="00580861" w:rsidRDefault="00580861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51D98D72" w14:textId="46C13419" w:rsidR="004E2B8D" w:rsidRDefault="004E2B8D" w:rsidP="005808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E2B8D">
        <w:rPr>
          <w:rFonts w:ascii="Times New Roman" w:hAnsi="Times New Roman"/>
          <w:b/>
          <w:sz w:val="24"/>
          <w:szCs w:val="24"/>
        </w:rPr>
        <w:t>Period prodaje: 23.05.2025. - danas</w:t>
      </w:r>
    </w:p>
    <w:p w14:paraId="67C91A61" w14:textId="42BF93DC" w:rsidR="00580861" w:rsidRPr="00580861" w:rsidRDefault="00580861" w:rsidP="005808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0861">
        <w:rPr>
          <w:rFonts w:ascii="Times New Roman" w:hAnsi="Times New Roman"/>
          <w:b/>
          <w:sz w:val="24"/>
          <w:szCs w:val="24"/>
        </w:rPr>
        <w:t xml:space="preserve">Dobavljač: </w:t>
      </w:r>
      <w:r w:rsidR="004A5733" w:rsidRPr="004A5733">
        <w:rPr>
          <w:rFonts w:ascii="Times New Roman" w:hAnsi="Times New Roman"/>
          <w:bCs/>
          <w:sz w:val="24"/>
          <w:szCs w:val="24"/>
        </w:rPr>
        <w:t>Nestle Adriatic d.o.o, Avenija V. Holjevca 40, 10010 Zagreb, Hrvatska</w:t>
      </w:r>
    </w:p>
    <w:p w14:paraId="61FF0A1D" w14:textId="67349ECC" w:rsidR="00B0391B" w:rsidRPr="00580861" w:rsidRDefault="00580861" w:rsidP="005808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80861">
        <w:rPr>
          <w:rFonts w:ascii="Times New Roman" w:hAnsi="Times New Roman"/>
          <w:b/>
          <w:sz w:val="24"/>
          <w:szCs w:val="24"/>
        </w:rPr>
        <w:t xml:space="preserve">Distribuira na tržištu RH: </w:t>
      </w:r>
      <w:r w:rsidR="004A5733" w:rsidRPr="004A5733">
        <w:rPr>
          <w:rFonts w:ascii="Times New Roman" w:hAnsi="Times New Roman"/>
          <w:bCs/>
          <w:sz w:val="24"/>
          <w:szCs w:val="24"/>
        </w:rPr>
        <w:t>Müller trgovina Zagreb d.o.o.</w:t>
      </w: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72325"/>
    <w:multiLevelType w:val="multilevel"/>
    <w:tmpl w:val="F0B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  <w:num w:numId="6" w16cid:durableId="1555041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A55F8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2787"/>
    <w:rsid w:val="002F5DEC"/>
    <w:rsid w:val="0033735F"/>
    <w:rsid w:val="003C0D40"/>
    <w:rsid w:val="003D05EE"/>
    <w:rsid w:val="003F6D33"/>
    <w:rsid w:val="004552A8"/>
    <w:rsid w:val="0045626C"/>
    <w:rsid w:val="00457FF6"/>
    <w:rsid w:val="00487882"/>
    <w:rsid w:val="004A5733"/>
    <w:rsid w:val="004E2B8D"/>
    <w:rsid w:val="004F4F59"/>
    <w:rsid w:val="00501381"/>
    <w:rsid w:val="00524411"/>
    <w:rsid w:val="00580861"/>
    <w:rsid w:val="00595BE7"/>
    <w:rsid w:val="00607F3D"/>
    <w:rsid w:val="00617789"/>
    <w:rsid w:val="00661FC0"/>
    <w:rsid w:val="00663581"/>
    <w:rsid w:val="00665A5A"/>
    <w:rsid w:val="006754FF"/>
    <w:rsid w:val="006D6F4E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E67"/>
    <w:rsid w:val="00875923"/>
    <w:rsid w:val="008B22FE"/>
    <w:rsid w:val="008B7184"/>
    <w:rsid w:val="008E32F8"/>
    <w:rsid w:val="00902A0B"/>
    <w:rsid w:val="00916F2C"/>
    <w:rsid w:val="0092209F"/>
    <w:rsid w:val="00923D63"/>
    <w:rsid w:val="00935D95"/>
    <w:rsid w:val="009377D1"/>
    <w:rsid w:val="00952367"/>
    <w:rsid w:val="00960E53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687A"/>
    <w:rsid w:val="00BD75EC"/>
    <w:rsid w:val="00BF750B"/>
    <w:rsid w:val="00C25D1A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26D6C"/>
    <w:rsid w:val="00D31AAE"/>
    <w:rsid w:val="00D36117"/>
    <w:rsid w:val="00D93349"/>
    <w:rsid w:val="00DA2124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1477E"/>
    <w:rsid w:val="00F347C9"/>
    <w:rsid w:val="00F42DDE"/>
    <w:rsid w:val="00F54F87"/>
    <w:rsid w:val="00F63729"/>
    <w:rsid w:val="00F74A1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ueller.hr/aktualno/povlacenje-proizvoda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Nikolina Grizelj</cp:lastModifiedBy>
  <cp:revision>9</cp:revision>
  <cp:lastPrinted>2016-05-10T08:39:00Z</cp:lastPrinted>
  <dcterms:created xsi:type="dcterms:W3CDTF">2026-01-05T23:16:00Z</dcterms:created>
  <dcterms:modified xsi:type="dcterms:W3CDTF">2026-01-06T16:11:00Z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