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09A82136" w14:textId="3FF8BC7E" w:rsidR="003106B7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</w:p>
    <w:p w14:paraId="3AB61CC9" w14:textId="77777777" w:rsidR="00D1331E" w:rsidRDefault="00D1331E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31E">
        <w:rPr>
          <w:rFonts w:ascii="Times New Roman" w:hAnsi="Times New Roman"/>
          <w:b/>
          <w:sz w:val="24"/>
          <w:szCs w:val="24"/>
        </w:rPr>
        <w:t>EXTRA SA PAPRIKOM PILEĆA POSEBNA KOBASICA 350g</w:t>
      </w:r>
    </w:p>
    <w:p w14:paraId="4AD19721" w14:textId="77777777" w:rsidR="00D1331E" w:rsidRDefault="00D1331E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18299" w14:textId="72B210EF" w:rsidR="00805647" w:rsidRDefault="00D1331E" w:rsidP="00F41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31E">
        <w:rPr>
          <w:rFonts w:ascii="Times New Roman" w:hAnsi="Times New Roman"/>
          <w:b/>
          <w:sz w:val="24"/>
          <w:szCs w:val="24"/>
        </w:rPr>
        <w:t>PILEĆA JETRENA PAŠTETA 350 g</w:t>
      </w:r>
    </w:p>
    <w:p w14:paraId="3440926B" w14:textId="77777777" w:rsidR="00D1331E" w:rsidRPr="00C17C74" w:rsidRDefault="00D1331E" w:rsidP="00F41F01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2CDCF6BC" w14:textId="77777777" w:rsidR="00D1331E" w:rsidRDefault="0079306C" w:rsidP="0098773F">
      <w:pPr>
        <w:jc w:val="both"/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obavještava potrošače o opozivu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3E5B55" w:rsidRPr="003E5B55">
        <w:t xml:space="preserve"> </w:t>
      </w:r>
    </w:p>
    <w:p w14:paraId="4585FD72" w14:textId="64D5F494" w:rsidR="00D1331E" w:rsidRDefault="00D1331E" w:rsidP="00D1331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1331E">
        <w:rPr>
          <w:rFonts w:ascii="Times New Roman" w:hAnsi="Times New Roman"/>
          <w:sz w:val="24"/>
          <w:szCs w:val="24"/>
        </w:rPr>
        <w:t xml:space="preserve">EXTRA SA PAPRIKOM PILEĆA POSEBNA KOBASICA 350g, </w:t>
      </w:r>
      <w:r>
        <w:rPr>
          <w:rFonts w:ascii="Times New Roman" w:hAnsi="Times New Roman"/>
          <w:sz w:val="24"/>
          <w:szCs w:val="24"/>
        </w:rPr>
        <w:t xml:space="preserve">LOT 1000361161, </w:t>
      </w:r>
      <w:r w:rsidRPr="00D1331E">
        <w:rPr>
          <w:rFonts w:ascii="Times New Roman" w:hAnsi="Times New Roman"/>
          <w:sz w:val="24"/>
          <w:szCs w:val="24"/>
        </w:rPr>
        <w:t>upotrijebiti do: 12.10.2024.</w:t>
      </w:r>
      <w:r w:rsidR="008D3C10">
        <w:rPr>
          <w:rFonts w:ascii="Times New Roman" w:hAnsi="Times New Roman"/>
          <w:sz w:val="24"/>
          <w:szCs w:val="24"/>
        </w:rPr>
        <w:t xml:space="preserve">, proizvođača </w:t>
      </w:r>
      <w:r w:rsidR="008D3C10" w:rsidRPr="008D3C10">
        <w:rPr>
          <w:rFonts w:ascii="Times New Roman" w:hAnsi="Times New Roman"/>
          <w:sz w:val="24"/>
          <w:szCs w:val="24"/>
        </w:rPr>
        <w:t xml:space="preserve">Perutnina Ptuj – PIPO d.o.o., </w:t>
      </w:r>
      <w:r w:rsidR="008D3C10">
        <w:rPr>
          <w:rFonts w:ascii="Times New Roman" w:hAnsi="Times New Roman"/>
          <w:sz w:val="24"/>
          <w:szCs w:val="24"/>
        </w:rPr>
        <w:t>Hrvatska</w:t>
      </w:r>
    </w:p>
    <w:p w14:paraId="7F14ADED" w14:textId="77777777" w:rsidR="008D3C10" w:rsidRPr="00D1331E" w:rsidRDefault="008D3C10" w:rsidP="008D3C10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23C3C3C2" w14:textId="4845B1DE" w:rsidR="00D1331E" w:rsidRDefault="00D1331E" w:rsidP="00D1331E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1331E">
        <w:rPr>
          <w:rFonts w:ascii="Times New Roman" w:hAnsi="Times New Roman"/>
          <w:sz w:val="24"/>
          <w:szCs w:val="24"/>
        </w:rPr>
        <w:t>PILEĆA JETRENA PAŠTETA 350g</w:t>
      </w:r>
      <w:r>
        <w:rPr>
          <w:rFonts w:ascii="Times New Roman" w:hAnsi="Times New Roman"/>
          <w:sz w:val="24"/>
          <w:szCs w:val="24"/>
        </w:rPr>
        <w:t xml:space="preserve">, LOT 1202693695, </w:t>
      </w:r>
      <w:r w:rsidRPr="00D1331E">
        <w:rPr>
          <w:rFonts w:ascii="Times New Roman" w:hAnsi="Times New Roman"/>
          <w:sz w:val="24"/>
          <w:szCs w:val="24"/>
        </w:rPr>
        <w:t>upotrijebiti do: 06.10.</w:t>
      </w:r>
      <w:r w:rsidR="00A735DF">
        <w:rPr>
          <w:rFonts w:ascii="Times New Roman" w:hAnsi="Times New Roman"/>
          <w:sz w:val="24"/>
          <w:szCs w:val="24"/>
        </w:rPr>
        <w:t>2024.</w:t>
      </w:r>
      <w:r w:rsidR="008D3C10">
        <w:rPr>
          <w:rFonts w:ascii="Times New Roman" w:hAnsi="Times New Roman"/>
          <w:sz w:val="24"/>
          <w:szCs w:val="24"/>
        </w:rPr>
        <w:t xml:space="preserve">, proizvođača </w:t>
      </w:r>
      <w:bookmarkStart w:id="0" w:name="_Hlk178343245"/>
      <w:r w:rsidR="008D3C10" w:rsidRPr="008D3C10">
        <w:rPr>
          <w:rFonts w:ascii="Times New Roman" w:hAnsi="Times New Roman"/>
          <w:sz w:val="24"/>
          <w:szCs w:val="24"/>
        </w:rPr>
        <w:t>Perutnina Ptuj d.o.o., Slovenija</w:t>
      </w:r>
      <w:bookmarkEnd w:id="0"/>
    </w:p>
    <w:p w14:paraId="48D05668" w14:textId="11B17BEE" w:rsidR="00A735DF" w:rsidRDefault="00A735DF" w:rsidP="00A735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zbog utvrđenog i neoznačenog alergena soje u proizvodima.</w:t>
      </w:r>
    </w:p>
    <w:p w14:paraId="71DD2967" w14:textId="101B4A7C" w:rsidR="00765E25" w:rsidRP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 obzirom da 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>proizvodima</w:t>
      </w:r>
      <w:r w:rsidR="009C3152">
        <w:rPr>
          <w:rFonts w:ascii="Times New Roman" w:eastAsia="Times New Roman" w:hAnsi="Times New Roman"/>
          <w:sz w:val="24"/>
          <w:szCs w:val="24"/>
          <w:lang w:eastAsia="hr-HR"/>
        </w:rPr>
        <w:t xml:space="preserve"> nije označen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alergen</w:t>
      </w:r>
      <w:r w:rsidR="00983AE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735DF">
        <w:rPr>
          <w:rFonts w:ascii="Times New Roman" w:eastAsia="Times New Roman" w:hAnsi="Times New Roman"/>
          <w:sz w:val="24"/>
          <w:szCs w:val="24"/>
          <w:lang w:eastAsia="hr-HR"/>
        </w:rPr>
        <w:t>soja</w:t>
      </w:r>
      <w:r w:rsidR="00A07A26">
        <w:rPr>
          <w:rFonts w:ascii="Times New Roman" w:hAnsi="Times New Roman"/>
          <w:sz w:val="24"/>
          <w:szCs w:val="24"/>
        </w:rPr>
        <w:t xml:space="preserve">,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proizvod može predstavljati rizik po zdravl</w:t>
      </w:r>
      <w:bookmarkStart w:id="1" w:name="_GoBack"/>
      <w:bookmarkEnd w:id="1"/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je potrošača osjetljivih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ist</w:t>
      </w:r>
      <w:r w:rsidR="006F7078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dok ga osobe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 koje nisu alergične mogu i dalje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upot</w:t>
      </w:r>
      <w:r w:rsidR="00611D1E">
        <w:rPr>
          <w:rFonts w:ascii="Times New Roman" w:eastAsia="Times New Roman" w:hAnsi="Times New Roman"/>
          <w:sz w:val="24"/>
          <w:szCs w:val="24"/>
          <w:lang w:eastAsia="hr-HR"/>
        </w:rPr>
        <w:t>reb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ljavati bez ograničenja.</w:t>
      </w:r>
      <w:r w:rsidR="00A07A2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C8A36CC" w14:textId="27E28263" w:rsidR="00765E25" w:rsidRDefault="00765E25" w:rsidP="00765E25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</w:t>
      </w:r>
      <w:r w:rsidRPr="000D15D2">
        <w:rPr>
          <w:rFonts w:ascii="Times New Roman" w:hAnsi="Times New Roman"/>
          <w:sz w:val="24"/>
          <w:szCs w:val="24"/>
        </w:rPr>
        <w:t>EZ i Uredbe Komisije (EZ) br. 608/2004.</w:t>
      </w:r>
    </w:p>
    <w:p w14:paraId="40A1E8B8" w14:textId="54ED997D" w:rsidR="00A735DF" w:rsidRDefault="00A735DF" w:rsidP="00A735DF">
      <w:pPr>
        <w:suppressAutoHyphens w:val="0"/>
        <w:autoSpaceDN/>
        <w:spacing w:before="100" w:beforeAutospacing="1" w:after="100" w:afterAutospacing="1" w:line="240" w:lineRule="auto"/>
        <w:ind w:left="99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36243D" wp14:editId="15664431">
            <wp:extent cx="2159541" cy="79123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288" cy="80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48058A0" wp14:editId="4ED26B5D">
            <wp:extent cx="2746091" cy="100985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20" cy="1014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35D34" w14:textId="77777777" w:rsidR="00A735DF" w:rsidRDefault="00A735DF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BCA0725" w14:textId="17D5A338" w:rsidR="00152EA1" w:rsidRDefault="00983AEC" w:rsidP="0027153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152EA1" w:rsidRPr="008169EA">
        <w:rPr>
          <w:rFonts w:ascii="Times New Roman" w:hAnsi="Times New Roman"/>
          <w:b/>
          <w:sz w:val="24"/>
          <w:szCs w:val="24"/>
          <w:u w:val="single"/>
        </w:rPr>
        <w:t>odaci o proizvodu:</w:t>
      </w:r>
    </w:p>
    <w:p w14:paraId="68CFCB8E" w14:textId="1D2CB265" w:rsidR="009D1CA0" w:rsidRDefault="00A735DF" w:rsidP="00A735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Proizvođači</w:t>
      </w:r>
      <w:r w:rsidR="00805647" w:rsidRPr="00805647">
        <w:rPr>
          <w:rFonts w:ascii="Times New Roman" w:hAnsi="Times New Roman"/>
          <w:b/>
          <w:sz w:val="24"/>
          <w:szCs w:val="24"/>
        </w:rPr>
        <w:t xml:space="preserve">: </w:t>
      </w:r>
    </w:p>
    <w:p w14:paraId="0E492D6A" w14:textId="3392E741" w:rsidR="00A735DF" w:rsidRPr="00A735DF" w:rsidRDefault="00A735DF" w:rsidP="00A735DF">
      <w:pPr>
        <w:pStyle w:val="Odlomakpopisa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val="sl-SI" w:eastAsia="hr-HR"/>
        </w:rPr>
      </w:pPr>
      <w:r w:rsidRPr="00A735DF">
        <w:rPr>
          <w:rFonts w:ascii="Times New Roman" w:eastAsia="Times New Roman" w:hAnsi="Times New Roman"/>
          <w:sz w:val="24"/>
          <w:szCs w:val="24"/>
          <w:lang w:val="sl-SI" w:eastAsia="hr-HR"/>
        </w:rPr>
        <w:t>Perutnina Ptuj – PIPO d.o.o.,</w:t>
      </w:r>
      <w:r w:rsidRPr="00A735DF">
        <w:rPr>
          <w:rFonts w:ascii="Times New Roman" w:hAnsi="Times New Roman"/>
        </w:rPr>
        <w:t xml:space="preserve"> </w:t>
      </w:r>
      <w:r w:rsidRPr="00A735DF">
        <w:rPr>
          <w:rFonts w:ascii="Times New Roman" w:eastAsia="Times New Roman" w:hAnsi="Times New Roman"/>
          <w:sz w:val="24"/>
          <w:szCs w:val="24"/>
          <w:lang w:val="sl-SI" w:eastAsia="hr-HR"/>
        </w:rPr>
        <w:t>Čakovec</w:t>
      </w:r>
      <w:r>
        <w:rPr>
          <w:rFonts w:ascii="Times New Roman" w:eastAsia="Times New Roman" w:hAnsi="Times New Roman"/>
          <w:sz w:val="24"/>
          <w:szCs w:val="24"/>
          <w:lang w:val="sl-SI" w:eastAsia="hr-HR"/>
        </w:rPr>
        <w:t>, Hrvatska</w:t>
      </w:r>
    </w:p>
    <w:p w14:paraId="4B6056B6" w14:textId="58606E4B" w:rsidR="00A735DF" w:rsidRPr="00A735DF" w:rsidRDefault="00A735DF" w:rsidP="00A735DF">
      <w:pPr>
        <w:pStyle w:val="Odlomakpopisa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val="sl-SI" w:eastAsia="hr-HR"/>
        </w:rPr>
      </w:pPr>
      <w:r w:rsidRPr="00A735DF">
        <w:rPr>
          <w:rFonts w:ascii="Times New Roman" w:eastAsia="Times New Roman" w:hAnsi="Times New Roman"/>
          <w:sz w:val="24"/>
          <w:szCs w:val="24"/>
          <w:lang w:val="sl-SI" w:eastAsia="hr-HR"/>
        </w:rPr>
        <w:t xml:space="preserve">Perutnina Ptuj d.o.o., </w:t>
      </w:r>
      <w:r>
        <w:rPr>
          <w:rFonts w:ascii="Times New Roman" w:eastAsia="Times New Roman" w:hAnsi="Times New Roman"/>
          <w:sz w:val="24"/>
          <w:szCs w:val="24"/>
          <w:lang w:val="sl-SI" w:eastAsia="hr-HR"/>
        </w:rPr>
        <w:t xml:space="preserve">Ptuj, </w:t>
      </w:r>
      <w:r w:rsidRPr="00A735DF">
        <w:rPr>
          <w:rFonts w:ascii="Times New Roman" w:eastAsia="Times New Roman" w:hAnsi="Times New Roman"/>
          <w:sz w:val="24"/>
          <w:szCs w:val="24"/>
          <w:lang w:val="sl-SI" w:eastAsia="hr-HR"/>
        </w:rPr>
        <w:t>Slovenija</w:t>
      </w:r>
    </w:p>
    <w:p w14:paraId="07F737B3" w14:textId="77777777" w:rsidR="00A735DF" w:rsidRDefault="00A735DF" w:rsidP="00A735DF">
      <w:pPr>
        <w:spacing w:after="0"/>
        <w:ind w:firstLine="708"/>
      </w:pPr>
    </w:p>
    <w:p w14:paraId="023AD86A" w14:textId="77777777" w:rsidR="00A735DF" w:rsidRDefault="00A735DF" w:rsidP="00A735DF">
      <w:pPr>
        <w:spacing w:after="0"/>
      </w:pPr>
    </w:p>
    <w:p w14:paraId="751C84F5" w14:textId="77777777" w:rsidR="00524A21" w:rsidRDefault="00524A21" w:rsidP="00524A21">
      <w:pPr>
        <w:pStyle w:val="Default"/>
        <w:rPr>
          <w:b/>
        </w:rPr>
      </w:pPr>
    </w:p>
    <w:p w14:paraId="3F7D2DD4" w14:textId="5CF15C4A" w:rsidR="009C3152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</w:t>
      </w:r>
      <w:r w:rsidR="00A735DF">
        <w:rPr>
          <w:rFonts w:ascii="Times New Roman" w:hAnsi="Times New Roman"/>
          <w:b/>
          <w:sz w:val="24"/>
          <w:szCs w:val="24"/>
        </w:rPr>
        <w:t>e</w:t>
      </w:r>
      <w:r w:rsidRPr="0045626C">
        <w:rPr>
          <w:rFonts w:ascii="Times New Roman" w:hAnsi="Times New Roman"/>
          <w:b/>
          <w:sz w:val="24"/>
          <w:szCs w:val="24"/>
        </w:rPr>
        <w:t xml:space="preserve">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6F3E"/>
    <w:multiLevelType w:val="hybridMultilevel"/>
    <w:tmpl w:val="ECF0762E"/>
    <w:lvl w:ilvl="0" w:tplc="51AA5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EBA545C"/>
    <w:multiLevelType w:val="hybridMultilevel"/>
    <w:tmpl w:val="989E8F9A"/>
    <w:lvl w:ilvl="0" w:tplc="8C88B9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B"/>
    <w:rsid w:val="00010437"/>
    <w:rsid w:val="00060729"/>
    <w:rsid w:val="00073C5D"/>
    <w:rsid w:val="00085CA8"/>
    <w:rsid w:val="00092847"/>
    <w:rsid w:val="000D15D2"/>
    <w:rsid w:val="000E64F6"/>
    <w:rsid w:val="00102D47"/>
    <w:rsid w:val="001157CF"/>
    <w:rsid w:val="00152EA1"/>
    <w:rsid w:val="001965EB"/>
    <w:rsid w:val="001C3C7B"/>
    <w:rsid w:val="00225759"/>
    <w:rsid w:val="00236A64"/>
    <w:rsid w:val="00246486"/>
    <w:rsid w:val="0025097A"/>
    <w:rsid w:val="00267FCB"/>
    <w:rsid w:val="00271533"/>
    <w:rsid w:val="002F20DD"/>
    <w:rsid w:val="003106B7"/>
    <w:rsid w:val="00364AD9"/>
    <w:rsid w:val="00364F3A"/>
    <w:rsid w:val="00386016"/>
    <w:rsid w:val="003D05EE"/>
    <w:rsid w:val="003D233F"/>
    <w:rsid w:val="003E56B3"/>
    <w:rsid w:val="003E5B55"/>
    <w:rsid w:val="003F3C9C"/>
    <w:rsid w:val="003F50A6"/>
    <w:rsid w:val="0040135E"/>
    <w:rsid w:val="0045626C"/>
    <w:rsid w:val="0046240A"/>
    <w:rsid w:val="004B554C"/>
    <w:rsid w:val="004B70CE"/>
    <w:rsid w:val="004E2AFE"/>
    <w:rsid w:val="004E3AC9"/>
    <w:rsid w:val="00524A21"/>
    <w:rsid w:val="0054519F"/>
    <w:rsid w:val="00557019"/>
    <w:rsid w:val="005A024C"/>
    <w:rsid w:val="005A0802"/>
    <w:rsid w:val="00611D1E"/>
    <w:rsid w:val="00624F8B"/>
    <w:rsid w:val="00661FC0"/>
    <w:rsid w:val="00663581"/>
    <w:rsid w:val="00672BF1"/>
    <w:rsid w:val="00673B1B"/>
    <w:rsid w:val="006F7078"/>
    <w:rsid w:val="00702F0A"/>
    <w:rsid w:val="00765E25"/>
    <w:rsid w:val="0079306C"/>
    <w:rsid w:val="00794E5B"/>
    <w:rsid w:val="00797F16"/>
    <w:rsid w:val="007A3BB7"/>
    <w:rsid w:val="007E7DF3"/>
    <w:rsid w:val="00805647"/>
    <w:rsid w:val="008169EA"/>
    <w:rsid w:val="00835841"/>
    <w:rsid w:val="008A4810"/>
    <w:rsid w:val="008B407E"/>
    <w:rsid w:val="008C37E7"/>
    <w:rsid w:val="008D3C10"/>
    <w:rsid w:val="00934254"/>
    <w:rsid w:val="0096198B"/>
    <w:rsid w:val="00963C80"/>
    <w:rsid w:val="00965DCC"/>
    <w:rsid w:val="009746E4"/>
    <w:rsid w:val="00977BB3"/>
    <w:rsid w:val="00983AEC"/>
    <w:rsid w:val="0098773F"/>
    <w:rsid w:val="009B0EB1"/>
    <w:rsid w:val="009C3152"/>
    <w:rsid w:val="009D1CA0"/>
    <w:rsid w:val="00A07A26"/>
    <w:rsid w:val="00A14502"/>
    <w:rsid w:val="00A54644"/>
    <w:rsid w:val="00A54946"/>
    <w:rsid w:val="00A564A3"/>
    <w:rsid w:val="00A65832"/>
    <w:rsid w:val="00A735DF"/>
    <w:rsid w:val="00A93890"/>
    <w:rsid w:val="00B450E4"/>
    <w:rsid w:val="00B47773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E579F"/>
    <w:rsid w:val="00CF3785"/>
    <w:rsid w:val="00D07AD8"/>
    <w:rsid w:val="00D1331E"/>
    <w:rsid w:val="00D15581"/>
    <w:rsid w:val="00D21A81"/>
    <w:rsid w:val="00D60ECF"/>
    <w:rsid w:val="00D87EB3"/>
    <w:rsid w:val="00DB48F5"/>
    <w:rsid w:val="00DB5C1D"/>
    <w:rsid w:val="00DC1A4C"/>
    <w:rsid w:val="00E12363"/>
    <w:rsid w:val="00EB42CC"/>
    <w:rsid w:val="00EC0044"/>
    <w:rsid w:val="00ED2132"/>
    <w:rsid w:val="00EE6113"/>
    <w:rsid w:val="00F41F01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8C37E7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80564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7F4A0-82C1-4E42-81FB-9C1110277877}">
  <ds:schemaRefs>
    <ds:schemaRef ds:uri="http://schemas.microsoft.com/office/2006/documentManagement/types"/>
    <ds:schemaRef ds:uri="http://schemas.microsoft.com/office/2006/metadata/properties"/>
    <ds:schemaRef ds:uri="a2d4826b-a6f0-412f-bc7b-46332168683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3</cp:revision>
  <cp:lastPrinted>2016-05-10T08:39:00Z</cp:lastPrinted>
  <dcterms:created xsi:type="dcterms:W3CDTF">2024-09-27T13:24:00Z</dcterms:created>
  <dcterms:modified xsi:type="dcterms:W3CDTF">2024-09-27T13:31:00Z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