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A47A1" w14:textId="77777777" w:rsidR="001965EB" w:rsidRPr="00797F16" w:rsidRDefault="00977BB3">
      <w:pPr>
        <w:jc w:val="center"/>
        <w:rPr>
          <w:rFonts w:ascii="Times New Roman" w:hAnsi="Times New Roman"/>
          <w:b/>
          <w:sz w:val="24"/>
          <w:szCs w:val="24"/>
        </w:rPr>
      </w:pPr>
      <w:r w:rsidRPr="00797F16">
        <w:rPr>
          <w:rFonts w:ascii="Times New Roman" w:hAnsi="Times New Roman"/>
          <w:b/>
          <w:sz w:val="24"/>
          <w:szCs w:val="24"/>
        </w:rPr>
        <w:t>OBAVIJEST ZA POTROŠAČE</w:t>
      </w:r>
    </w:p>
    <w:p w14:paraId="09A82136" w14:textId="3FF8BC7E" w:rsidR="003106B7" w:rsidRDefault="00BD18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BD75EC">
        <w:rPr>
          <w:rFonts w:ascii="Times New Roman" w:hAnsi="Times New Roman"/>
          <w:b/>
          <w:sz w:val="24"/>
          <w:szCs w:val="24"/>
        </w:rPr>
        <w:t xml:space="preserve">poziv </w:t>
      </w:r>
      <w:r w:rsidR="00934254">
        <w:rPr>
          <w:rFonts w:ascii="Times New Roman" w:hAnsi="Times New Roman"/>
          <w:b/>
          <w:sz w:val="24"/>
          <w:szCs w:val="24"/>
        </w:rPr>
        <w:t>proizvoda</w:t>
      </w:r>
    </w:p>
    <w:p w14:paraId="40F63412" w14:textId="4A4F95FC" w:rsidR="00F41F01" w:rsidRDefault="00E650C0" w:rsidP="00F41F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Pileća jetrena pašteta</w:t>
      </w:r>
    </w:p>
    <w:p w14:paraId="59A6A7AE" w14:textId="77777777" w:rsidR="00377D20" w:rsidRPr="00C17C74" w:rsidRDefault="00377D20" w:rsidP="00F41F01">
      <w:pPr>
        <w:spacing w:after="0"/>
        <w:jc w:val="center"/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</w:pPr>
    </w:p>
    <w:p w14:paraId="524F6420" w14:textId="468B73A4" w:rsidR="00152EA1" w:rsidRDefault="0079306C" w:rsidP="00F41F01">
      <w:pPr>
        <w:jc w:val="both"/>
        <w:rPr>
          <w:rFonts w:ascii="Times New Roman" w:hAnsi="Times New Roman"/>
          <w:sz w:val="24"/>
          <w:szCs w:val="24"/>
        </w:rPr>
      </w:pPr>
      <w:r w:rsidRPr="004B70CE">
        <w:rPr>
          <w:rFonts w:ascii="Times New Roman" w:hAnsi="Times New Roman"/>
          <w:sz w:val="24"/>
          <w:szCs w:val="24"/>
        </w:rPr>
        <w:t>Državni inspektorat</w:t>
      </w:r>
      <w:r w:rsidR="00BD75EC" w:rsidRPr="004B70CE">
        <w:rPr>
          <w:rFonts w:ascii="Times New Roman" w:hAnsi="Times New Roman"/>
          <w:sz w:val="24"/>
          <w:szCs w:val="24"/>
        </w:rPr>
        <w:t xml:space="preserve"> obavještava potrošače o opozivu </w:t>
      </w:r>
      <w:r w:rsidR="00965DCC" w:rsidRPr="004B70CE">
        <w:rPr>
          <w:rFonts w:ascii="Times New Roman" w:hAnsi="Times New Roman"/>
          <w:sz w:val="24"/>
          <w:szCs w:val="24"/>
        </w:rPr>
        <w:t xml:space="preserve">proizvoda </w:t>
      </w:r>
      <w:r w:rsidR="00E650C0">
        <w:rPr>
          <w:rFonts w:ascii="Times New Roman" w:hAnsi="Times New Roman"/>
          <w:sz w:val="24"/>
          <w:szCs w:val="24"/>
        </w:rPr>
        <w:t>Pileća jetrena pašteta (u umjetnom ovitku), 100g</w:t>
      </w:r>
      <w:r w:rsidR="003106B7">
        <w:rPr>
          <w:rFonts w:ascii="Times New Roman" w:hAnsi="Times New Roman"/>
          <w:sz w:val="24"/>
          <w:szCs w:val="24"/>
        </w:rPr>
        <w:t xml:space="preserve">, </w:t>
      </w:r>
      <w:r w:rsidR="00E650C0" w:rsidRPr="00E650C0">
        <w:rPr>
          <w:rFonts w:ascii="Times New Roman" w:hAnsi="Times New Roman"/>
          <w:sz w:val="24"/>
          <w:szCs w:val="24"/>
        </w:rPr>
        <w:t>LOT:12024908811</w:t>
      </w:r>
      <w:r w:rsidR="00377D20">
        <w:rPr>
          <w:rFonts w:ascii="Times New Roman" w:hAnsi="Times New Roman"/>
          <w:sz w:val="24"/>
          <w:szCs w:val="24"/>
        </w:rPr>
        <w:t xml:space="preserve">, </w:t>
      </w:r>
      <w:r w:rsidR="00F41F01">
        <w:rPr>
          <w:rFonts w:ascii="Times New Roman" w:hAnsi="Times New Roman"/>
          <w:sz w:val="24"/>
          <w:szCs w:val="24"/>
        </w:rPr>
        <w:t>najbolje upotrijebiti do</w:t>
      </w:r>
      <w:r w:rsidR="00F41F01" w:rsidRPr="00F41F01">
        <w:rPr>
          <w:rFonts w:ascii="Times New Roman" w:hAnsi="Times New Roman"/>
          <w:sz w:val="24"/>
          <w:szCs w:val="24"/>
        </w:rPr>
        <w:t xml:space="preserve">: </w:t>
      </w:r>
      <w:r w:rsidR="00E650C0">
        <w:rPr>
          <w:rFonts w:ascii="Times New Roman" w:hAnsi="Times New Roman"/>
          <w:sz w:val="24"/>
          <w:szCs w:val="24"/>
        </w:rPr>
        <w:t>24.10</w:t>
      </w:r>
      <w:r w:rsidR="00377D20">
        <w:rPr>
          <w:rFonts w:ascii="Times New Roman" w:hAnsi="Times New Roman"/>
          <w:sz w:val="24"/>
          <w:szCs w:val="24"/>
        </w:rPr>
        <w:t>.2023</w:t>
      </w:r>
      <w:r w:rsidR="00D15581">
        <w:rPr>
          <w:rFonts w:ascii="Times New Roman" w:hAnsi="Times New Roman"/>
          <w:sz w:val="24"/>
          <w:szCs w:val="24"/>
        </w:rPr>
        <w:t>., zbog neoznačen</w:t>
      </w:r>
      <w:r w:rsidR="003106B7">
        <w:rPr>
          <w:rFonts w:ascii="Times New Roman" w:hAnsi="Times New Roman"/>
          <w:sz w:val="24"/>
          <w:szCs w:val="24"/>
        </w:rPr>
        <w:t>e soje</w:t>
      </w:r>
      <w:r w:rsidR="008B407E">
        <w:rPr>
          <w:rFonts w:ascii="Times New Roman" w:hAnsi="Times New Roman"/>
          <w:sz w:val="24"/>
          <w:szCs w:val="24"/>
        </w:rPr>
        <w:t xml:space="preserve"> </w:t>
      </w:r>
      <w:r w:rsidR="00D15581">
        <w:rPr>
          <w:rFonts w:ascii="Times New Roman" w:hAnsi="Times New Roman"/>
          <w:sz w:val="24"/>
          <w:szCs w:val="24"/>
        </w:rPr>
        <w:t>u sadržaju istoga.</w:t>
      </w:r>
    </w:p>
    <w:p w14:paraId="71DD2967" w14:textId="736FF8EE" w:rsidR="00765E25" w:rsidRPr="00765E25" w:rsidRDefault="00765E25" w:rsidP="00765E25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 obzirom da </w:t>
      </w:r>
      <w:r w:rsidR="009C3152">
        <w:rPr>
          <w:rFonts w:ascii="Times New Roman" w:eastAsia="Times New Roman" w:hAnsi="Times New Roman"/>
          <w:sz w:val="24"/>
          <w:szCs w:val="24"/>
          <w:lang w:eastAsia="hr-HR"/>
        </w:rPr>
        <w:t xml:space="preserve">na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proizvod</w:t>
      </w:r>
      <w:r w:rsidR="009C3152">
        <w:rPr>
          <w:rFonts w:ascii="Times New Roman" w:eastAsia="Times New Roman" w:hAnsi="Times New Roman"/>
          <w:sz w:val="24"/>
          <w:szCs w:val="24"/>
          <w:lang w:eastAsia="hr-HR"/>
        </w:rPr>
        <w:t>u nije označen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alergen</w:t>
      </w:r>
      <w:r w:rsidR="009D1CA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3106B7">
        <w:rPr>
          <w:rFonts w:ascii="Times New Roman" w:eastAsia="Times New Roman" w:hAnsi="Times New Roman"/>
          <w:sz w:val="24"/>
          <w:szCs w:val="24"/>
          <w:lang w:eastAsia="hr-HR"/>
        </w:rPr>
        <w:t>soja</w:t>
      </w:r>
      <w:r w:rsidR="00A07A26">
        <w:rPr>
          <w:rFonts w:ascii="Times New Roman" w:hAnsi="Times New Roman"/>
          <w:sz w:val="24"/>
          <w:szCs w:val="24"/>
        </w:rPr>
        <w:t xml:space="preserve">, </w:t>
      </w:r>
      <w:r w:rsidRPr="00765E25">
        <w:rPr>
          <w:rFonts w:ascii="Times New Roman" w:eastAsia="Times New Roman" w:hAnsi="Times New Roman"/>
          <w:sz w:val="24"/>
          <w:szCs w:val="24"/>
          <w:lang w:eastAsia="hr-HR"/>
        </w:rPr>
        <w:t xml:space="preserve">proizvod može predstavljati rizik po zdravlje potrošača osjetljivih na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ist</w:t>
      </w:r>
      <w:r w:rsidR="003106B7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dok ga osobe</w:t>
      </w:r>
      <w:r w:rsidRPr="00765E25">
        <w:rPr>
          <w:rFonts w:ascii="Times New Roman" w:eastAsia="Times New Roman" w:hAnsi="Times New Roman"/>
          <w:sz w:val="24"/>
          <w:szCs w:val="24"/>
          <w:lang w:eastAsia="hr-HR"/>
        </w:rPr>
        <w:t xml:space="preserve"> koje nisu alergične mogu i dalje upotre</w:t>
      </w:r>
      <w:r w:rsidR="009B0EB1">
        <w:rPr>
          <w:rFonts w:ascii="Times New Roman" w:eastAsia="Times New Roman" w:hAnsi="Times New Roman"/>
          <w:sz w:val="24"/>
          <w:szCs w:val="24"/>
          <w:lang w:eastAsia="hr-HR"/>
        </w:rPr>
        <w:t>b</w:t>
      </w:r>
      <w:r w:rsidRPr="00765E25">
        <w:rPr>
          <w:rFonts w:ascii="Times New Roman" w:eastAsia="Times New Roman" w:hAnsi="Times New Roman"/>
          <w:sz w:val="24"/>
          <w:szCs w:val="24"/>
          <w:lang w:eastAsia="hr-HR"/>
        </w:rPr>
        <w:t>ljavati bez ograničenja.</w:t>
      </w:r>
      <w:r w:rsidR="00A07A2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63830A5A" w14:textId="59BAA2E5" w:rsidR="00377D20" w:rsidRDefault="00377D20" w:rsidP="00377D20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65E25">
        <w:rPr>
          <w:rFonts w:ascii="Times New Roman" w:eastAsia="Times New Roman" w:hAnsi="Times New Roman"/>
          <w:sz w:val="24"/>
          <w:szCs w:val="24"/>
          <w:lang w:eastAsia="hr-HR"/>
        </w:rPr>
        <w:t xml:space="preserve">Proizvod nije u skladu s Uredbom 178/2002 o utvrđivanju općih načela i uvjeta zakona o hrani, osnivanju Europske agencije za sigurnost hrane te utvrđivanju postupaka u područjima sigurnosti hrane i Uredbom (EZ) br. 1169/2011 Europskog parlamenta i Vijeća od 25. listopada 2011. o pružanju informacija o hrani potrošačima, kojom se izmjenjuju i dopunjuju Uredbe (EC) br. 1924/2006 i (EC) br. 1925/2006 Europskog parlamenta i Vijeća Direktive 2000/13 / EZ Europskog parlamenta i Vijeća, Direktive Komisije 2002/67 / EZ i Direktive Komisije 2002/67 / EZ 2008/5 / </w:t>
      </w:r>
      <w:r w:rsidRPr="000D15D2">
        <w:rPr>
          <w:rFonts w:ascii="Times New Roman" w:hAnsi="Times New Roman"/>
          <w:sz w:val="24"/>
          <w:szCs w:val="24"/>
        </w:rPr>
        <w:t>EZ i Uredbe Komisije (EZ) br. 608/2004.</w:t>
      </w:r>
    </w:p>
    <w:p w14:paraId="68082061" w14:textId="0FD30FB5" w:rsidR="00E650C0" w:rsidRDefault="004B2419" w:rsidP="00377D20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2419">
        <w:rPr>
          <w:rFonts w:ascii="Times New Roman" w:hAnsi="Times New Roman"/>
          <w:sz w:val="24"/>
          <w:szCs w:val="24"/>
        </w:rPr>
        <w:t>Detalji o opozivu dostupni su na web stranicama subjekta u poslovanju s</w:t>
      </w:r>
      <w:r>
        <w:rPr>
          <w:rFonts w:ascii="Times New Roman" w:hAnsi="Times New Roman"/>
          <w:sz w:val="24"/>
          <w:szCs w:val="24"/>
        </w:rPr>
        <w:t xml:space="preserve"> hranom </w:t>
      </w:r>
      <w:hyperlink r:id="rId10" w:history="1">
        <w:r w:rsidR="00E650C0" w:rsidRPr="00C402C0">
          <w:rPr>
            <w:rStyle w:val="Hiperveza"/>
            <w:rFonts w:ascii="Times New Roman" w:hAnsi="Times New Roman"/>
            <w:sz w:val="24"/>
            <w:szCs w:val="24"/>
          </w:rPr>
          <w:t>https://www.perutnina.com/hr/hr/vijesti/povlacenje-opoziv-proizvoda/</w:t>
        </w:r>
      </w:hyperlink>
    </w:p>
    <w:p w14:paraId="13346240" w14:textId="151CA2D7" w:rsidR="00E650C0" w:rsidRDefault="001A292F" w:rsidP="00377D20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1A292F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101C453D" wp14:editId="4F5A676F">
            <wp:extent cx="2286000" cy="2286000"/>
            <wp:effectExtent l="0" t="0" r="0" b="0"/>
            <wp:docPr id="1" name="Slika 1" descr="Piscancja pastet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cancja pasteta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A0725" w14:textId="3A27F5F5" w:rsidR="00152EA1" w:rsidRDefault="00152EA1" w:rsidP="00271533">
      <w:pPr>
        <w:rPr>
          <w:rFonts w:ascii="Times New Roman" w:hAnsi="Times New Roman"/>
          <w:b/>
          <w:sz w:val="24"/>
          <w:szCs w:val="24"/>
          <w:u w:val="single"/>
        </w:rPr>
      </w:pPr>
      <w:r w:rsidRPr="008169EA">
        <w:rPr>
          <w:rFonts w:ascii="Times New Roman" w:hAnsi="Times New Roman"/>
          <w:b/>
          <w:sz w:val="24"/>
          <w:szCs w:val="24"/>
          <w:u w:val="single"/>
        </w:rPr>
        <w:t>Podaci o proizvodu:</w:t>
      </w:r>
    </w:p>
    <w:p w14:paraId="776C6F14" w14:textId="2CE7D9CD" w:rsidR="00A14502" w:rsidRDefault="007C28F4" w:rsidP="00E650C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Proizvođač</w:t>
      </w:r>
      <w:r w:rsidR="002F20DD">
        <w:rPr>
          <w:rFonts w:ascii="Times New Roman" w:hAnsi="Times New Roman"/>
          <w:b/>
          <w:sz w:val="24"/>
          <w:szCs w:val="24"/>
        </w:rPr>
        <w:t xml:space="preserve">: </w:t>
      </w:r>
      <w:r w:rsidR="00473574" w:rsidRPr="00473574">
        <w:rPr>
          <w:rFonts w:ascii="Times New Roman" w:hAnsi="Times New Roman"/>
          <w:sz w:val="24"/>
          <w:szCs w:val="24"/>
        </w:rPr>
        <w:t>Perutnina Ptuj d.d.</w:t>
      </w:r>
      <w:r w:rsidR="001A292F">
        <w:rPr>
          <w:rFonts w:ascii="Times New Roman" w:hAnsi="Times New Roman"/>
          <w:sz w:val="24"/>
          <w:szCs w:val="24"/>
        </w:rPr>
        <w:t xml:space="preserve">, </w:t>
      </w:r>
      <w:r w:rsidR="00473574">
        <w:rPr>
          <w:rFonts w:ascii="Times New Roman" w:hAnsi="Times New Roman"/>
          <w:sz w:val="24"/>
          <w:szCs w:val="24"/>
        </w:rPr>
        <w:t>Potrčeva cesta 10</w:t>
      </w:r>
      <w:r w:rsidR="00E650C0">
        <w:rPr>
          <w:rFonts w:ascii="Times New Roman" w:hAnsi="Times New Roman"/>
          <w:sz w:val="24"/>
          <w:szCs w:val="24"/>
        </w:rPr>
        <w:t xml:space="preserve">, </w:t>
      </w:r>
      <w:r w:rsidR="00473574">
        <w:rPr>
          <w:rFonts w:ascii="Times New Roman" w:hAnsi="Times New Roman"/>
          <w:sz w:val="24"/>
          <w:szCs w:val="24"/>
        </w:rPr>
        <w:t xml:space="preserve">2251 </w:t>
      </w:r>
      <w:r w:rsidR="00E650C0">
        <w:rPr>
          <w:rFonts w:ascii="Times New Roman" w:hAnsi="Times New Roman"/>
          <w:sz w:val="24"/>
          <w:szCs w:val="24"/>
        </w:rPr>
        <w:t>Ptuj</w:t>
      </w:r>
      <w:r w:rsidR="00E650C0" w:rsidRPr="00E650C0">
        <w:rPr>
          <w:rFonts w:ascii="Times New Roman" w:hAnsi="Times New Roman"/>
          <w:sz w:val="24"/>
          <w:szCs w:val="24"/>
        </w:rPr>
        <w:t>,</w:t>
      </w:r>
      <w:r w:rsidR="00E650C0">
        <w:rPr>
          <w:rFonts w:ascii="Times New Roman" w:hAnsi="Times New Roman"/>
          <w:sz w:val="24"/>
          <w:szCs w:val="24"/>
        </w:rPr>
        <w:t xml:space="preserve"> Slovenija</w:t>
      </w:r>
    </w:p>
    <w:p w14:paraId="0514E565" w14:textId="7D37C8A0" w:rsidR="007C28F4" w:rsidRPr="00673B1B" w:rsidRDefault="005156AC" w:rsidP="00E650C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Stavlja na tržište</w:t>
      </w:r>
      <w:r w:rsidR="007C28F4">
        <w:rPr>
          <w:rFonts w:ascii="Times New Roman" w:hAnsi="Times New Roman"/>
          <w:b/>
          <w:sz w:val="24"/>
          <w:szCs w:val="24"/>
        </w:rPr>
        <w:t xml:space="preserve">: </w:t>
      </w:r>
      <w:r w:rsidR="00E650C0" w:rsidRPr="00E650C0">
        <w:rPr>
          <w:rFonts w:ascii="Times New Roman" w:hAnsi="Times New Roman"/>
          <w:sz w:val="24"/>
          <w:szCs w:val="24"/>
        </w:rPr>
        <w:t>PERUTNINA PTUJ - PIPO d.o.o. PC</w:t>
      </w:r>
      <w:r w:rsidR="00E650C0">
        <w:rPr>
          <w:rFonts w:ascii="Times New Roman" w:hAnsi="Times New Roman"/>
          <w:sz w:val="24"/>
          <w:szCs w:val="24"/>
        </w:rPr>
        <w:t xml:space="preserve"> </w:t>
      </w:r>
      <w:r w:rsidR="00E650C0" w:rsidRPr="00E650C0">
        <w:rPr>
          <w:rFonts w:ascii="Times New Roman" w:hAnsi="Times New Roman"/>
          <w:sz w:val="24"/>
          <w:szCs w:val="24"/>
        </w:rPr>
        <w:t xml:space="preserve">INDUSTRIJA MESA </w:t>
      </w:r>
      <w:r w:rsidR="00E650C0">
        <w:rPr>
          <w:rFonts w:ascii="Times New Roman" w:hAnsi="Times New Roman"/>
          <w:sz w:val="24"/>
          <w:szCs w:val="24"/>
        </w:rPr>
        <w:t xml:space="preserve">Čakovec, </w:t>
      </w:r>
      <w:r w:rsidR="00E650C0" w:rsidRPr="00E650C0">
        <w:rPr>
          <w:rFonts w:ascii="Times New Roman" w:hAnsi="Times New Roman"/>
          <w:sz w:val="24"/>
          <w:szCs w:val="24"/>
        </w:rPr>
        <w:t>Rudolfa Steinera 7</w:t>
      </w:r>
      <w:r w:rsidR="00E650C0">
        <w:rPr>
          <w:rFonts w:ascii="Times New Roman" w:hAnsi="Times New Roman"/>
          <w:sz w:val="24"/>
          <w:szCs w:val="24"/>
        </w:rPr>
        <w:t>, 40 000 Čakovec</w:t>
      </w:r>
    </w:p>
    <w:p w14:paraId="6EFEE408" w14:textId="6E6D0E70" w:rsidR="00A14502" w:rsidRDefault="00A14502" w:rsidP="00A14502">
      <w:pPr>
        <w:spacing w:after="0"/>
        <w:ind w:left="1276" w:hanging="1276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68CFCB8E" w14:textId="77777777" w:rsidR="009D1CA0" w:rsidRDefault="009D1CA0" w:rsidP="00A14502">
      <w:pPr>
        <w:spacing w:after="0"/>
        <w:ind w:left="1276" w:hanging="1276"/>
        <w:rPr>
          <w:rFonts w:ascii="Times New Roman" w:hAnsi="Times New Roman"/>
          <w:b/>
          <w:sz w:val="24"/>
          <w:szCs w:val="24"/>
        </w:rPr>
      </w:pPr>
    </w:p>
    <w:p w14:paraId="3F7D2DD4" w14:textId="58F234DE" w:rsidR="009C3152" w:rsidRPr="0045626C" w:rsidRDefault="0045626C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5626C">
        <w:rPr>
          <w:rFonts w:ascii="Times New Roman" w:hAnsi="Times New Roman"/>
          <w:b/>
          <w:sz w:val="24"/>
          <w:szCs w:val="24"/>
        </w:rPr>
        <w:t>Obavijest se odnosi isključivo na proizvod sa gore navedenim podacima</w:t>
      </w:r>
      <w:r w:rsidR="00386016">
        <w:rPr>
          <w:rFonts w:ascii="Times New Roman" w:hAnsi="Times New Roman"/>
          <w:b/>
          <w:sz w:val="24"/>
          <w:szCs w:val="24"/>
        </w:rPr>
        <w:t>.</w:t>
      </w:r>
    </w:p>
    <w:sectPr w:rsidR="009C3152" w:rsidRPr="0045626C" w:rsidSect="008A4810">
      <w:pgSz w:w="11906" w:h="16838"/>
      <w:pgMar w:top="1134" w:right="1133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92F14" w14:textId="77777777" w:rsidR="00CF3785" w:rsidRDefault="00CF3785">
      <w:pPr>
        <w:spacing w:after="0" w:line="240" w:lineRule="auto"/>
      </w:pPr>
      <w:r>
        <w:separator/>
      </w:r>
    </w:p>
  </w:endnote>
  <w:endnote w:type="continuationSeparator" w:id="0">
    <w:p w14:paraId="4410902B" w14:textId="77777777" w:rsidR="00CF3785" w:rsidRDefault="00CF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F405C" w14:textId="77777777" w:rsidR="00CF3785" w:rsidRDefault="00CF37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470A6C" w14:textId="77777777" w:rsidR="00CF3785" w:rsidRDefault="00CF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6B3D"/>
    <w:multiLevelType w:val="hybridMultilevel"/>
    <w:tmpl w:val="409E826E"/>
    <w:lvl w:ilvl="0" w:tplc="712AE596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65171D9"/>
    <w:multiLevelType w:val="hybridMultilevel"/>
    <w:tmpl w:val="8CF412F4"/>
    <w:lvl w:ilvl="0" w:tplc="9A1482AC"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6913CFE"/>
    <w:multiLevelType w:val="hybridMultilevel"/>
    <w:tmpl w:val="B8704646"/>
    <w:lvl w:ilvl="0" w:tplc="D340F2E4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EB"/>
    <w:rsid w:val="00010437"/>
    <w:rsid w:val="00060729"/>
    <w:rsid w:val="00073C5D"/>
    <w:rsid w:val="00092847"/>
    <w:rsid w:val="000D15D2"/>
    <w:rsid w:val="000E64F6"/>
    <w:rsid w:val="00102D47"/>
    <w:rsid w:val="001157CF"/>
    <w:rsid w:val="00152EA1"/>
    <w:rsid w:val="001965EB"/>
    <w:rsid w:val="001A292F"/>
    <w:rsid w:val="001C3C7B"/>
    <w:rsid w:val="00225759"/>
    <w:rsid w:val="00236A64"/>
    <w:rsid w:val="00246486"/>
    <w:rsid w:val="0025097A"/>
    <w:rsid w:val="00267FCB"/>
    <w:rsid w:val="00271533"/>
    <w:rsid w:val="002F20DD"/>
    <w:rsid w:val="003106B7"/>
    <w:rsid w:val="00364AD9"/>
    <w:rsid w:val="00377D20"/>
    <w:rsid w:val="00386016"/>
    <w:rsid w:val="003D05EE"/>
    <w:rsid w:val="003D233F"/>
    <w:rsid w:val="003E56B3"/>
    <w:rsid w:val="003F3C9C"/>
    <w:rsid w:val="003F50A6"/>
    <w:rsid w:val="0040135E"/>
    <w:rsid w:val="0045626C"/>
    <w:rsid w:val="0046240A"/>
    <w:rsid w:val="00473574"/>
    <w:rsid w:val="004B2419"/>
    <w:rsid w:val="004B554C"/>
    <w:rsid w:val="004B70CE"/>
    <w:rsid w:val="004E2AFE"/>
    <w:rsid w:val="004E2B7F"/>
    <w:rsid w:val="004E3AC9"/>
    <w:rsid w:val="005156AC"/>
    <w:rsid w:val="0054519F"/>
    <w:rsid w:val="00557019"/>
    <w:rsid w:val="005A024C"/>
    <w:rsid w:val="005A0802"/>
    <w:rsid w:val="00624F8B"/>
    <w:rsid w:val="00661FC0"/>
    <w:rsid w:val="00663581"/>
    <w:rsid w:val="00672BF1"/>
    <w:rsid w:val="00673B1B"/>
    <w:rsid w:val="00702F0A"/>
    <w:rsid w:val="00765E25"/>
    <w:rsid w:val="0079306C"/>
    <w:rsid w:val="00794E5B"/>
    <w:rsid w:val="00797F16"/>
    <w:rsid w:val="007A3BB7"/>
    <w:rsid w:val="007C28F4"/>
    <w:rsid w:val="007E7DF3"/>
    <w:rsid w:val="008169EA"/>
    <w:rsid w:val="00835841"/>
    <w:rsid w:val="008A4810"/>
    <w:rsid w:val="008B407E"/>
    <w:rsid w:val="008C37E7"/>
    <w:rsid w:val="00934254"/>
    <w:rsid w:val="0096198B"/>
    <w:rsid w:val="00963C80"/>
    <w:rsid w:val="00965DCC"/>
    <w:rsid w:val="009746E4"/>
    <w:rsid w:val="00977BB3"/>
    <w:rsid w:val="009B0EB1"/>
    <w:rsid w:val="009C3152"/>
    <w:rsid w:val="009D1CA0"/>
    <w:rsid w:val="00A07A26"/>
    <w:rsid w:val="00A14502"/>
    <w:rsid w:val="00A54644"/>
    <w:rsid w:val="00A54946"/>
    <w:rsid w:val="00A564A3"/>
    <w:rsid w:val="00A65832"/>
    <w:rsid w:val="00A93890"/>
    <w:rsid w:val="00B450E4"/>
    <w:rsid w:val="00B47773"/>
    <w:rsid w:val="00B65319"/>
    <w:rsid w:val="00B75692"/>
    <w:rsid w:val="00BA10F1"/>
    <w:rsid w:val="00BB2AB2"/>
    <w:rsid w:val="00BD1822"/>
    <w:rsid w:val="00BD4601"/>
    <w:rsid w:val="00BD75EC"/>
    <w:rsid w:val="00C04926"/>
    <w:rsid w:val="00C17C74"/>
    <w:rsid w:val="00C2088A"/>
    <w:rsid w:val="00C51D79"/>
    <w:rsid w:val="00C94AB2"/>
    <w:rsid w:val="00CF3785"/>
    <w:rsid w:val="00D07AD8"/>
    <w:rsid w:val="00D15581"/>
    <w:rsid w:val="00D21A81"/>
    <w:rsid w:val="00D60ECF"/>
    <w:rsid w:val="00D87EB3"/>
    <w:rsid w:val="00DB5C1D"/>
    <w:rsid w:val="00DC1A4C"/>
    <w:rsid w:val="00E12363"/>
    <w:rsid w:val="00E650C0"/>
    <w:rsid w:val="00EB42CC"/>
    <w:rsid w:val="00EC0044"/>
    <w:rsid w:val="00ED2132"/>
    <w:rsid w:val="00EE6113"/>
    <w:rsid w:val="00F41F01"/>
    <w:rsid w:val="00F964FC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47A1"/>
  <w15:docId w15:val="{2A0C75D6-F36C-40E5-8A95-E3DEF64B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746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6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6E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6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6E4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A024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73B1B"/>
    <w:pPr>
      <w:ind w:left="720"/>
      <w:contextualSpacing/>
    </w:p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9C3152"/>
    <w:rPr>
      <w:color w:val="605E5C"/>
      <w:shd w:val="clear" w:color="auto" w:fill="E1DFDD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C3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perutnina.com/hr/hr/vijesti/povlacenje-opoziv-proizvod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73D43E-6AFD-4D04-B666-98DA36E42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9887E1-7038-41C4-954E-9337B2BCC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57F4A0-82C1-4E42-81FB-9C1110277877}">
  <ds:schemaRefs>
    <ds:schemaRef ds:uri="http://www.w3.org/XML/1998/namespace"/>
    <ds:schemaRef ds:uri="http://schemas.microsoft.com/office/2006/documentManagement/types"/>
    <ds:schemaRef ds:uri="http://purl.org/dc/dcmitype/"/>
    <ds:schemaRef ds:uri="a2d4826b-a6f0-412f-bc7b-463321686831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Bojko</dc:creator>
  <cp:lastModifiedBy>Vlatka Erman</cp:lastModifiedBy>
  <cp:revision>7</cp:revision>
  <cp:lastPrinted>2016-05-10T08:39:00Z</cp:lastPrinted>
  <dcterms:created xsi:type="dcterms:W3CDTF">2023-08-10T16:24:00Z</dcterms:created>
  <dcterms:modified xsi:type="dcterms:W3CDTF">2023-10-19T15:18:00Z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