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2E09AE85" w14:textId="2EF3752A" w:rsidR="000D36E1" w:rsidRPr="00A4247C" w:rsidRDefault="00C26823" w:rsidP="00A4247C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</w:p>
    <w:p w14:paraId="0D1D00CA" w14:textId="77777777" w:rsidR="004F04D8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 w:rsidRPr="00E75A33">
        <w:rPr>
          <w:rFonts w:ascii="Times New Roman" w:hAnsi="Times New Roman"/>
          <w:b/>
          <w:sz w:val="24"/>
          <w:szCs w:val="24"/>
          <w:lang w:val="it-CH"/>
        </w:rPr>
        <w:t xml:space="preserve">Nestle </w:t>
      </w:r>
    </w:p>
    <w:p w14:paraId="06FB7862" w14:textId="22E233EE" w:rsidR="00E75A33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bookmarkStart w:id="0" w:name="_Hlk219980250"/>
      <w:r w:rsidRPr="00E75A33">
        <w:rPr>
          <w:rFonts w:ascii="Times New Roman" w:hAnsi="Times New Roman"/>
          <w:b/>
          <w:sz w:val="24"/>
          <w:szCs w:val="24"/>
          <w:lang w:val="it-CH"/>
        </w:rPr>
        <w:t>NAN COMFORTIS 1</w:t>
      </w:r>
    </w:p>
    <w:bookmarkEnd w:id="0"/>
    <w:p w14:paraId="295F148E" w14:textId="2F87EC70" w:rsidR="00A4247C" w:rsidRDefault="00A4247C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F45455F" w14:textId="77777777" w:rsidR="00E75A33" w:rsidRPr="00DB0BBD" w:rsidRDefault="00E75A33" w:rsidP="00E75A33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2E4EC0DE" w14:textId="702B1F1C" w:rsidR="003F6D33" w:rsidRDefault="00A63494" w:rsidP="0090149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</w:t>
      </w:r>
      <w:r w:rsidR="000465B0">
        <w:rPr>
          <w:rFonts w:ascii="Times New Roman" w:hAnsi="Times New Roman"/>
          <w:bCs/>
          <w:color w:val="000000"/>
          <w:sz w:val="24"/>
          <w:szCs w:val="24"/>
        </w:rPr>
        <w:t>da se iz predostrožnosti opoziva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75A33">
        <w:rPr>
          <w:rFonts w:ascii="Times New Roman" w:hAnsi="Times New Roman"/>
          <w:bCs/>
          <w:color w:val="000000"/>
          <w:sz w:val="24"/>
          <w:szCs w:val="24"/>
        </w:rPr>
        <w:t>h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>rana za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 xml:space="preserve">dojenčad </w:t>
      </w:r>
      <w:r w:rsidR="00E75A33" w:rsidRPr="00E75A33">
        <w:rPr>
          <w:rFonts w:ascii="Times New Roman" w:hAnsi="Times New Roman"/>
          <w:bCs/>
          <w:color w:val="000000"/>
          <w:sz w:val="24"/>
          <w:szCs w:val="24"/>
        </w:rPr>
        <w:t>NAN COMFORTIS 1</w:t>
      </w:r>
      <w:r w:rsidR="00A4247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75A33">
        <w:rPr>
          <w:rFonts w:ascii="Times New Roman" w:hAnsi="Times New Roman"/>
          <w:bCs/>
          <w:color w:val="000000"/>
          <w:sz w:val="24"/>
          <w:szCs w:val="24"/>
        </w:rPr>
        <w:t xml:space="preserve">LOT broja </w:t>
      </w:r>
      <w:r w:rsidR="00E75A33" w:rsidRPr="00E75A33">
        <w:rPr>
          <w:rFonts w:ascii="Times New Roman" w:hAnsi="Times New Roman"/>
          <w:bCs/>
          <w:color w:val="000000"/>
          <w:sz w:val="24"/>
          <w:szCs w:val="24"/>
        </w:rPr>
        <w:t>L-53260346AA</w:t>
      </w:r>
      <w:r w:rsidR="00A4247C" w:rsidRPr="00A4247C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E75A33">
        <w:rPr>
          <w:rFonts w:ascii="Times New Roman" w:hAnsi="Times New Roman"/>
          <w:bCs/>
          <w:color w:val="000000"/>
          <w:sz w:val="24"/>
          <w:szCs w:val="24"/>
        </w:rPr>
        <w:t>najbolje upotrijebiti do 30.11.</w:t>
      </w:r>
      <w:r w:rsidR="00A4247C" w:rsidRPr="00A4247C">
        <w:rPr>
          <w:rFonts w:ascii="Times New Roman" w:hAnsi="Times New Roman"/>
          <w:bCs/>
          <w:color w:val="000000"/>
          <w:sz w:val="24"/>
          <w:szCs w:val="24"/>
        </w:rPr>
        <w:t>2027.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, zbog utvrđenog </w:t>
      </w:r>
      <w:r w:rsidR="004F04D8">
        <w:rPr>
          <w:rFonts w:ascii="Times New Roman" w:hAnsi="Times New Roman"/>
          <w:bCs/>
          <w:color w:val="000000"/>
          <w:sz w:val="24"/>
          <w:szCs w:val="24"/>
        </w:rPr>
        <w:t xml:space="preserve">cereulida, 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>toksina</w:t>
      </w:r>
      <w:r w:rsidR="00556271">
        <w:rPr>
          <w:rFonts w:ascii="Times New Roman" w:hAnsi="Times New Roman"/>
          <w:bCs/>
          <w:color w:val="000000"/>
          <w:sz w:val="24"/>
          <w:szCs w:val="24"/>
        </w:rPr>
        <w:t xml:space="preserve"> bakterije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149C" w:rsidRPr="00556271">
        <w:rPr>
          <w:rFonts w:ascii="Times New Roman" w:hAnsi="Times New Roman"/>
          <w:bCs/>
          <w:i/>
          <w:iCs/>
          <w:color w:val="000000"/>
          <w:sz w:val="24"/>
          <w:szCs w:val="24"/>
        </w:rPr>
        <w:t>Bacillus cereus</w:t>
      </w:r>
      <w:r w:rsidR="0090149C">
        <w:rPr>
          <w:rFonts w:ascii="Times New Roman" w:hAnsi="Times New Roman"/>
          <w:bCs/>
          <w:color w:val="000000"/>
          <w:sz w:val="24"/>
          <w:szCs w:val="24"/>
        </w:rPr>
        <w:t xml:space="preserve"> u sadržaju. </w:t>
      </w:r>
    </w:p>
    <w:p w14:paraId="2DB07864" w14:textId="77777777" w:rsidR="004C60AA" w:rsidRDefault="004C60A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6B36E0FE" w:rsidR="008B7184" w:rsidRDefault="00C25D1A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25D1A">
        <w:rPr>
          <w:rFonts w:ascii="Times New Roman" w:hAnsi="Times New Roman"/>
          <w:sz w:val="24"/>
          <w:szCs w:val="24"/>
        </w:rPr>
        <w:t>Proizvod ni</w:t>
      </w:r>
      <w:r w:rsidR="0090149C">
        <w:rPr>
          <w:rFonts w:ascii="Times New Roman" w:hAnsi="Times New Roman"/>
          <w:sz w:val="24"/>
          <w:szCs w:val="24"/>
        </w:rPr>
        <w:t xml:space="preserve">je </w:t>
      </w:r>
      <w:r w:rsidRPr="00C25D1A">
        <w:rPr>
          <w:rFonts w:ascii="Times New Roman" w:hAnsi="Times New Roman"/>
          <w:sz w:val="24"/>
          <w:szCs w:val="24"/>
        </w:rPr>
        <w:t xml:space="preserve">u skladu s Uredbom 178/2002 o utvrđivanju općih načela i uvjeta zakona o hrani, osnivanju Europske agencije za sigurnost hrane te utvrđivanju postupaka u područjima sigurnosti hrane. </w:t>
      </w:r>
      <w:r w:rsidR="004A5733">
        <w:rPr>
          <w:rFonts w:ascii="Times New Roman" w:hAnsi="Times New Roman"/>
          <w:sz w:val="24"/>
          <w:szCs w:val="24"/>
        </w:rPr>
        <w:t xml:space="preserve"> 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C8216E8" w14:textId="08461577" w:rsidR="00875923" w:rsidRDefault="00F1477E" w:rsidP="004E2B8D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  <w:r w:rsidRPr="00F1477E">
        <w:rPr>
          <w:rFonts w:ascii="Times New Roman" w:hAnsi="Times New Roman"/>
          <w:sz w:val="24"/>
          <w:szCs w:val="24"/>
        </w:rPr>
        <w:t xml:space="preserve">Detalji o </w:t>
      </w:r>
      <w:r>
        <w:rPr>
          <w:rFonts w:ascii="Times New Roman" w:hAnsi="Times New Roman"/>
          <w:sz w:val="24"/>
          <w:szCs w:val="24"/>
        </w:rPr>
        <w:t>povlačenju i opozivu proizvoda</w:t>
      </w:r>
      <w:r w:rsidRPr="00F1477E">
        <w:rPr>
          <w:rFonts w:ascii="Times New Roman" w:hAnsi="Times New Roman"/>
          <w:sz w:val="24"/>
          <w:szCs w:val="24"/>
        </w:rPr>
        <w:t xml:space="preserve"> dostupni su </w:t>
      </w:r>
      <w:r>
        <w:rPr>
          <w:rFonts w:ascii="Times New Roman" w:hAnsi="Times New Roman"/>
          <w:sz w:val="24"/>
          <w:szCs w:val="24"/>
        </w:rPr>
        <w:t xml:space="preserve">i na </w:t>
      </w:r>
      <w:r w:rsidRPr="00F1477E">
        <w:rPr>
          <w:rFonts w:ascii="Times New Roman" w:hAnsi="Times New Roman"/>
          <w:sz w:val="24"/>
          <w:szCs w:val="24"/>
        </w:rPr>
        <w:t>web stranic</w:t>
      </w:r>
      <w:r w:rsidR="00D26D6C">
        <w:rPr>
          <w:rFonts w:ascii="Times New Roman" w:hAnsi="Times New Roman"/>
          <w:sz w:val="24"/>
          <w:szCs w:val="24"/>
        </w:rPr>
        <w:t>i</w:t>
      </w:r>
      <w:r w:rsidRPr="00F1477E">
        <w:rPr>
          <w:rFonts w:ascii="Times New Roman" w:hAnsi="Times New Roman"/>
          <w:sz w:val="24"/>
          <w:szCs w:val="24"/>
        </w:rPr>
        <w:t xml:space="preserve"> subjekta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10" w:history="1"/>
      <w:r w:rsidR="0090149C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4F04D8" w:rsidRPr="003D71D9">
          <w:rPr>
            <w:rStyle w:val="Hiperveza"/>
            <w:rFonts w:ascii="Times New Roman" w:hAnsi="Times New Roman"/>
            <w:sz w:val="24"/>
            <w:szCs w:val="24"/>
          </w:rPr>
          <w:t>https://www.nestle.hr/media/pressreleases/allpressreleases/opoziv-nove-serije-nan-proizvoda</w:t>
        </w:r>
      </w:hyperlink>
      <w:r w:rsidR="004F04D8">
        <w:rPr>
          <w:rFonts w:ascii="Times New Roman" w:hAnsi="Times New Roman"/>
          <w:sz w:val="24"/>
          <w:szCs w:val="24"/>
        </w:rPr>
        <w:t xml:space="preserve"> </w:t>
      </w:r>
    </w:p>
    <w:p w14:paraId="14F76924" w14:textId="77777777" w:rsidR="00C45E52" w:rsidRDefault="00C45E52" w:rsidP="004E2B8D">
      <w:pPr>
        <w:suppressAutoHyphens w:val="0"/>
        <w:autoSpaceDN/>
        <w:spacing w:after="0" w:line="240" w:lineRule="auto"/>
        <w:textAlignment w:val="auto"/>
        <w:rPr>
          <w:rFonts w:ascii="Aptos" w:eastAsia="Times New Roman" w:hAnsi="Aptos" w:cs="Aptos"/>
          <w:color w:val="467886"/>
          <w:sz w:val="24"/>
          <w:szCs w:val="24"/>
          <w:u w:val="single"/>
          <w:lang w:val="de-DE"/>
          <w14:ligatures w14:val="standardContextual"/>
        </w:rPr>
      </w:pPr>
    </w:p>
    <w:p w14:paraId="37166B04" w14:textId="77777777" w:rsidR="003C0D40" w:rsidRDefault="003C0D40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8484BFD" w14:textId="7F30E83B" w:rsidR="0090149C" w:rsidRDefault="004F04D8" w:rsidP="004F04D8">
      <w:pPr>
        <w:spacing w:after="0" w:line="240" w:lineRule="atLeast"/>
        <w:ind w:left="156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4347AE98" wp14:editId="3001C65A">
                <wp:extent cx="304800" cy="304800"/>
                <wp:effectExtent l="0" t="0" r="0" b="0"/>
                <wp:docPr id="3" name="AutoShape 3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82A1D5" id="AutoShape 3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3FE76ECB" wp14:editId="2C922B67">
                <wp:extent cx="304800" cy="304800"/>
                <wp:effectExtent l="0" t="0" r="0" b="0"/>
                <wp:docPr id="2" name="AutoShape 2" descr="Opoziv nove serije NAN proizvoda na tržištu Hrvatsk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769397" id="AutoShape 2" o:spid="_x0000_s1026" alt="Opoziv nove serije NAN proizvoda na tržištu Hrvatsk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9DC7AC" wp14:editId="415557B4">
            <wp:extent cx="2695575" cy="1497541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621" cy="150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FDF440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0F8B7943" w14:textId="77777777" w:rsidR="0090149C" w:rsidRDefault="0090149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6B76BE2A" w14:textId="0DAD25B1" w:rsidR="00E75A33" w:rsidRDefault="00E75A33" w:rsidP="00A001D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Dobavljač: </w:t>
      </w:r>
      <w:r w:rsidRPr="00E75A33">
        <w:rPr>
          <w:rFonts w:ascii="Times New Roman" w:hAnsi="Times New Roman"/>
          <w:bCs/>
          <w:sz w:val="24"/>
          <w:szCs w:val="24"/>
        </w:rPr>
        <w:t>Nestle Adriatic d.o.o., Zagreb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36F3DBC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</w:p>
    <w:sectPr w:rsidR="00797F16" w:rsidRPr="00757F84" w:rsidSect="004C60AA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000B4"/>
    <w:multiLevelType w:val="hybridMultilevel"/>
    <w:tmpl w:val="CF14E308"/>
    <w:lvl w:ilvl="0" w:tplc="068451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72325"/>
    <w:multiLevelType w:val="multilevel"/>
    <w:tmpl w:val="F0B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8184772">
    <w:abstractNumId w:val="2"/>
  </w:num>
  <w:num w:numId="2" w16cid:durableId="1687829712">
    <w:abstractNumId w:val="3"/>
  </w:num>
  <w:num w:numId="3" w16cid:durableId="1871454431">
    <w:abstractNumId w:val="4"/>
  </w:num>
  <w:num w:numId="4" w16cid:durableId="1050373714">
    <w:abstractNumId w:val="1"/>
  </w:num>
  <w:num w:numId="5" w16cid:durableId="233013080">
    <w:abstractNumId w:val="5"/>
  </w:num>
  <w:num w:numId="6" w16cid:durableId="1555041540">
    <w:abstractNumId w:val="6"/>
  </w:num>
  <w:num w:numId="7" w16cid:durableId="194433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8C8"/>
    <w:rsid w:val="000465B0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749F3"/>
    <w:rsid w:val="00192694"/>
    <w:rsid w:val="001965EB"/>
    <w:rsid w:val="001A55F8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57115"/>
    <w:rsid w:val="00273673"/>
    <w:rsid w:val="00277D66"/>
    <w:rsid w:val="002B0216"/>
    <w:rsid w:val="002D3C65"/>
    <w:rsid w:val="002F2787"/>
    <w:rsid w:val="002F5DEC"/>
    <w:rsid w:val="0033735F"/>
    <w:rsid w:val="00347F21"/>
    <w:rsid w:val="003C0D40"/>
    <w:rsid w:val="003D05EE"/>
    <w:rsid w:val="003F6D33"/>
    <w:rsid w:val="004552A8"/>
    <w:rsid w:val="0045626C"/>
    <w:rsid w:val="00457FF6"/>
    <w:rsid w:val="00480698"/>
    <w:rsid w:val="00487882"/>
    <w:rsid w:val="004A5733"/>
    <w:rsid w:val="004C60AA"/>
    <w:rsid w:val="004E2B8D"/>
    <w:rsid w:val="004F04D8"/>
    <w:rsid w:val="004F4F59"/>
    <w:rsid w:val="00501381"/>
    <w:rsid w:val="00524411"/>
    <w:rsid w:val="00556271"/>
    <w:rsid w:val="00580861"/>
    <w:rsid w:val="00595BE7"/>
    <w:rsid w:val="00607F3D"/>
    <w:rsid w:val="00617789"/>
    <w:rsid w:val="00661FC0"/>
    <w:rsid w:val="00663581"/>
    <w:rsid w:val="00665A5A"/>
    <w:rsid w:val="006754FF"/>
    <w:rsid w:val="006D6F4E"/>
    <w:rsid w:val="006F0D4A"/>
    <w:rsid w:val="007030D9"/>
    <w:rsid w:val="00721B88"/>
    <w:rsid w:val="00725D1D"/>
    <w:rsid w:val="0075241D"/>
    <w:rsid w:val="00757F84"/>
    <w:rsid w:val="00765039"/>
    <w:rsid w:val="00794E5B"/>
    <w:rsid w:val="00797F16"/>
    <w:rsid w:val="007B11AE"/>
    <w:rsid w:val="007D6347"/>
    <w:rsid w:val="007E6A48"/>
    <w:rsid w:val="007E7DF3"/>
    <w:rsid w:val="008047A7"/>
    <w:rsid w:val="00833FC1"/>
    <w:rsid w:val="00867E67"/>
    <w:rsid w:val="00875923"/>
    <w:rsid w:val="008B22FE"/>
    <w:rsid w:val="008B309B"/>
    <w:rsid w:val="008B7184"/>
    <w:rsid w:val="008E32F8"/>
    <w:rsid w:val="0090149C"/>
    <w:rsid w:val="00902A0B"/>
    <w:rsid w:val="0091072A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A3615"/>
    <w:rsid w:val="00A001D2"/>
    <w:rsid w:val="00A101B1"/>
    <w:rsid w:val="00A14CDD"/>
    <w:rsid w:val="00A36331"/>
    <w:rsid w:val="00A4247C"/>
    <w:rsid w:val="00A455E4"/>
    <w:rsid w:val="00A63494"/>
    <w:rsid w:val="00A65408"/>
    <w:rsid w:val="00A65832"/>
    <w:rsid w:val="00A93890"/>
    <w:rsid w:val="00AA24D2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0F43"/>
    <w:rsid w:val="00B7687A"/>
    <w:rsid w:val="00BD75EC"/>
    <w:rsid w:val="00BE7C1D"/>
    <w:rsid w:val="00BF750B"/>
    <w:rsid w:val="00C25D1A"/>
    <w:rsid w:val="00C26823"/>
    <w:rsid w:val="00C410D6"/>
    <w:rsid w:val="00C45E52"/>
    <w:rsid w:val="00C46B9E"/>
    <w:rsid w:val="00C8572A"/>
    <w:rsid w:val="00CD5BD8"/>
    <w:rsid w:val="00CD7160"/>
    <w:rsid w:val="00CF644F"/>
    <w:rsid w:val="00D00B72"/>
    <w:rsid w:val="00D07AD8"/>
    <w:rsid w:val="00D14073"/>
    <w:rsid w:val="00D15DF3"/>
    <w:rsid w:val="00D21A81"/>
    <w:rsid w:val="00D26D6C"/>
    <w:rsid w:val="00D31AAE"/>
    <w:rsid w:val="00D36117"/>
    <w:rsid w:val="00D93349"/>
    <w:rsid w:val="00DA2124"/>
    <w:rsid w:val="00DB0BBD"/>
    <w:rsid w:val="00DB5C1D"/>
    <w:rsid w:val="00DF0EDB"/>
    <w:rsid w:val="00DF3AE3"/>
    <w:rsid w:val="00E445AB"/>
    <w:rsid w:val="00E6594A"/>
    <w:rsid w:val="00E71394"/>
    <w:rsid w:val="00E75A33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stle.hr/media/pressreleases/allpressreleases/opoziv-nove-serije-nan-proizvod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oktal-pharma.hr/hr/novosti/obavijest-kupcima-o-povlacenju-proizvoda-alfamino-400-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4</cp:revision>
  <cp:lastPrinted>2016-05-10T08:39:00Z</cp:lastPrinted>
  <dcterms:created xsi:type="dcterms:W3CDTF">2026-01-22T12:21:00Z</dcterms:created>
  <dcterms:modified xsi:type="dcterms:W3CDTF">2026-01-22T13:39:00Z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